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08A" w:rsidRPr="002178C0" w:rsidRDefault="002D308A" w:rsidP="00AC7E0E">
      <w:pPr>
        <w:spacing w:after="0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2178C0">
        <w:rPr>
          <w:rFonts w:asciiTheme="minorBidi" w:hAnsiTheme="minorBidi" w:cs="Cordia New"/>
          <w:b/>
          <w:bCs/>
          <w:sz w:val="36"/>
          <w:szCs w:val="36"/>
        </w:rPr>
        <w:t>SCG</w:t>
      </w:r>
      <w:r w:rsidR="002D5969" w:rsidRPr="002178C0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="002D5969" w:rsidRPr="002178C0">
        <w:rPr>
          <w:rFonts w:asciiTheme="minorBidi" w:hAnsiTheme="minorBidi" w:cs="Cordia New"/>
          <w:b/>
          <w:bCs/>
          <w:sz w:val="36"/>
          <w:szCs w:val="36"/>
        </w:rPr>
        <w:t xml:space="preserve">Invites All to </w:t>
      </w:r>
      <w:r w:rsidR="00520624" w:rsidRPr="002178C0">
        <w:rPr>
          <w:rFonts w:asciiTheme="minorBidi" w:hAnsiTheme="minorBidi" w:cs="Cordia New"/>
          <w:b/>
          <w:bCs/>
          <w:sz w:val="36"/>
          <w:szCs w:val="36"/>
        </w:rPr>
        <w:t>Feel</w:t>
      </w:r>
      <w:r w:rsidR="002D5969" w:rsidRPr="002178C0">
        <w:rPr>
          <w:rFonts w:asciiTheme="minorBidi" w:hAnsiTheme="minorBidi" w:cs="Cordia New"/>
          <w:b/>
          <w:bCs/>
          <w:sz w:val="36"/>
          <w:szCs w:val="36"/>
        </w:rPr>
        <w:t xml:space="preserve"> the Power of Green Innovation</w:t>
      </w:r>
      <w:r w:rsidR="00D401EE" w:rsidRPr="002178C0">
        <w:rPr>
          <w:rFonts w:asciiTheme="minorBidi" w:hAnsiTheme="minorBidi" w:cs="Cordia New"/>
          <w:b/>
          <w:bCs/>
          <w:sz w:val="36"/>
          <w:szCs w:val="36"/>
        </w:rPr>
        <w:t xml:space="preserve">, </w:t>
      </w:r>
      <w:r w:rsidR="00A250BF" w:rsidRPr="002178C0">
        <w:rPr>
          <w:rFonts w:asciiTheme="minorBidi" w:hAnsiTheme="minorBidi" w:cs="Cordia New"/>
          <w:b/>
          <w:bCs/>
          <w:sz w:val="36"/>
          <w:szCs w:val="36"/>
        </w:rPr>
        <w:t xml:space="preserve">to </w:t>
      </w:r>
      <w:r w:rsidR="00D401EE" w:rsidRPr="002178C0">
        <w:rPr>
          <w:rFonts w:asciiTheme="minorBidi" w:hAnsiTheme="minorBidi" w:cs="Cordia New"/>
          <w:b/>
          <w:bCs/>
          <w:sz w:val="36"/>
          <w:szCs w:val="36"/>
        </w:rPr>
        <w:t>Create Low-Carbon Society</w:t>
      </w:r>
    </w:p>
    <w:p w:rsidR="00D401EE" w:rsidRPr="002178C0" w:rsidRDefault="00D401EE" w:rsidP="00AC7E0E">
      <w:pPr>
        <w:spacing w:after="0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2178C0">
        <w:rPr>
          <w:rFonts w:asciiTheme="minorBidi" w:hAnsiTheme="minorBidi" w:cs="Cordia New"/>
          <w:b/>
          <w:bCs/>
          <w:sz w:val="36"/>
          <w:szCs w:val="36"/>
        </w:rPr>
        <w:t>in “SCG the Possibilities for Inclusive Green Growth” during May 7-8</w:t>
      </w:r>
    </w:p>
    <w:p w:rsidR="00AC7E0E" w:rsidRDefault="00AC7E0E" w:rsidP="00AC7E0E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:rsidR="00BC6408" w:rsidRDefault="005126B7" w:rsidP="00644D43">
      <w:pPr>
        <w:spacing w:after="0"/>
        <w:ind w:firstLine="72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>
        <w:rPr>
          <w:rFonts w:asciiTheme="minorBidi" w:hAnsiTheme="minorBidi" w:cs="Cordia New"/>
          <w:b/>
          <w:bCs/>
          <w:sz w:val="32"/>
          <w:szCs w:val="32"/>
        </w:rPr>
        <w:t>Are you ready</w:t>
      </w:r>
      <w:r w:rsidR="00EB136D">
        <w:rPr>
          <w:rFonts w:asciiTheme="minorBidi" w:hAnsiTheme="minorBidi" w:cs="Cordia New"/>
          <w:b/>
          <w:bCs/>
          <w:sz w:val="32"/>
          <w:szCs w:val="32"/>
        </w:rPr>
        <w:t xml:space="preserve"> to</w:t>
      </w:r>
      <w:r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EB136D">
        <w:rPr>
          <w:rFonts w:asciiTheme="minorBidi" w:hAnsiTheme="minorBidi" w:cs="Cordia New"/>
          <w:b/>
          <w:bCs/>
          <w:sz w:val="32"/>
          <w:szCs w:val="32"/>
        </w:rPr>
        <w:t>m</w:t>
      </w:r>
      <w:r w:rsidR="00A250BF">
        <w:rPr>
          <w:rFonts w:asciiTheme="minorBidi" w:hAnsiTheme="minorBidi" w:cs="Cordia New"/>
          <w:b/>
          <w:bCs/>
          <w:sz w:val="32"/>
          <w:szCs w:val="32"/>
        </w:rPr>
        <w:t>ove</w:t>
      </w:r>
      <w:r w:rsidR="00183CB2">
        <w:rPr>
          <w:rFonts w:asciiTheme="minorBidi" w:hAnsiTheme="minorBidi" w:cs="Cordia New"/>
          <w:b/>
          <w:bCs/>
          <w:sz w:val="32"/>
          <w:szCs w:val="32"/>
        </w:rPr>
        <w:t xml:space="preserve"> forward together with the low-carbon society</w:t>
      </w:r>
      <w:r w:rsidR="00EB136D">
        <w:rPr>
          <w:rFonts w:asciiTheme="minorBidi" w:hAnsiTheme="minorBidi" w:cs="Cordia New"/>
          <w:b/>
          <w:bCs/>
          <w:sz w:val="32"/>
          <w:szCs w:val="32"/>
        </w:rPr>
        <w:t>?</w:t>
      </w:r>
      <w:r w:rsidR="00183CB2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2B58C7">
        <w:rPr>
          <w:rFonts w:asciiTheme="minorBidi" w:hAnsiTheme="minorBidi" w:cs="Cordia New"/>
          <w:b/>
          <w:bCs/>
          <w:sz w:val="32"/>
          <w:szCs w:val="32"/>
        </w:rPr>
        <w:t xml:space="preserve">SCG is </w:t>
      </w:r>
      <w:r w:rsidR="00A250BF">
        <w:rPr>
          <w:rFonts w:asciiTheme="minorBidi" w:hAnsiTheme="minorBidi" w:cs="Cordia New"/>
          <w:b/>
          <w:bCs/>
          <w:sz w:val="32"/>
          <w:szCs w:val="32"/>
        </w:rPr>
        <w:t>about</w:t>
      </w:r>
      <w:r w:rsidR="002B58C7">
        <w:rPr>
          <w:rFonts w:asciiTheme="minorBidi" w:hAnsiTheme="minorBidi" w:cs="Cordia New"/>
          <w:b/>
          <w:bCs/>
          <w:sz w:val="32"/>
          <w:szCs w:val="32"/>
        </w:rPr>
        <w:t xml:space="preserve"> to march up </w:t>
      </w:r>
      <w:r w:rsidR="00F00A69">
        <w:rPr>
          <w:rFonts w:asciiTheme="minorBidi" w:hAnsiTheme="minorBidi" w:cs="Cordia New"/>
          <w:b/>
          <w:bCs/>
          <w:sz w:val="32"/>
          <w:szCs w:val="32"/>
        </w:rPr>
        <w:t>with</w:t>
      </w:r>
      <w:r w:rsidR="002B58C7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D42562">
        <w:rPr>
          <w:rFonts w:asciiTheme="minorBidi" w:hAnsiTheme="minorBidi" w:cs="Cordia New"/>
          <w:b/>
          <w:bCs/>
          <w:sz w:val="32"/>
          <w:szCs w:val="32"/>
        </w:rPr>
        <w:t>more than 100</w:t>
      </w:r>
      <w:r w:rsidR="00491BDB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A250BF">
        <w:rPr>
          <w:rFonts w:asciiTheme="minorBidi" w:hAnsiTheme="minorBidi" w:cs="Cordia New"/>
          <w:b/>
          <w:bCs/>
          <w:sz w:val="32"/>
          <w:szCs w:val="32"/>
        </w:rPr>
        <w:t>pieces</w:t>
      </w:r>
      <w:r w:rsidR="00491BDB">
        <w:rPr>
          <w:rFonts w:asciiTheme="minorBidi" w:hAnsiTheme="minorBidi" w:cs="Cordia New"/>
          <w:b/>
          <w:bCs/>
          <w:sz w:val="32"/>
          <w:szCs w:val="32"/>
        </w:rPr>
        <w:t xml:space="preserve"> of</w:t>
      </w:r>
      <w:r w:rsidR="00D42562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CA46A1">
        <w:rPr>
          <w:rFonts w:asciiTheme="minorBidi" w:hAnsiTheme="minorBidi" w:cs="Cordia New"/>
          <w:b/>
          <w:bCs/>
          <w:sz w:val="32"/>
          <w:szCs w:val="32"/>
        </w:rPr>
        <w:t>green innovation</w:t>
      </w:r>
      <w:r w:rsidR="006E20FC">
        <w:rPr>
          <w:rFonts w:asciiTheme="minorBidi" w:hAnsiTheme="minorBidi" w:cs="Cordia New"/>
          <w:b/>
          <w:bCs/>
          <w:sz w:val="32"/>
          <w:szCs w:val="32"/>
        </w:rPr>
        <w:t xml:space="preserve"> and </w:t>
      </w:r>
      <w:r w:rsidR="00BC6408">
        <w:rPr>
          <w:rFonts w:asciiTheme="minorBidi" w:hAnsiTheme="minorBidi" w:cs="Cordia New"/>
          <w:b/>
          <w:bCs/>
          <w:sz w:val="32"/>
          <w:szCs w:val="32"/>
        </w:rPr>
        <w:t>let you experience a simulation of the low-carbon society in the event of “</w:t>
      </w:r>
      <w:r w:rsidR="00BC6408" w:rsidRPr="00C3495A">
        <w:rPr>
          <w:rFonts w:asciiTheme="minorBidi" w:hAnsiTheme="minorBidi" w:cs="Cordia New"/>
          <w:b/>
          <w:bCs/>
          <w:sz w:val="32"/>
          <w:szCs w:val="32"/>
        </w:rPr>
        <w:t>SCG the Possibilities for Inclusive Green Growth</w:t>
      </w:r>
      <w:r w:rsidR="00BC6408">
        <w:rPr>
          <w:rFonts w:asciiTheme="minorBidi" w:hAnsiTheme="minorBidi" w:cs="Cordia New"/>
          <w:b/>
          <w:bCs/>
          <w:sz w:val="32"/>
          <w:szCs w:val="32"/>
        </w:rPr>
        <w:t>” at SCG</w:t>
      </w:r>
      <w:r w:rsidR="00812889">
        <w:rPr>
          <w:rFonts w:asciiTheme="minorBidi" w:hAnsiTheme="minorBidi" w:cs="Cordia New"/>
          <w:b/>
          <w:bCs/>
          <w:sz w:val="32"/>
          <w:szCs w:val="32"/>
        </w:rPr>
        <w:t>,</w:t>
      </w:r>
      <w:r w:rsidR="00BC6408">
        <w:rPr>
          <w:rFonts w:asciiTheme="minorBidi" w:hAnsiTheme="minorBidi" w:cs="Cordia New"/>
          <w:b/>
          <w:bCs/>
          <w:sz w:val="32"/>
          <w:szCs w:val="32"/>
        </w:rPr>
        <w:t xml:space="preserve"> Bang</w:t>
      </w:r>
      <w:r w:rsidR="005771F8">
        <w:rPr>
          <w:rFonts w:asciiTheme="minorBidi" w:hAnsiTheme="minorBidi" w:cs="Cordia New"/>
          <w:b/>
          <w:bCs/>
          <w:sz w:val="32"/>
          <w:szCs w:val="32"/>
        </w:rPr>
        <w:t xml:space="preserve"> S</w:t>
      </w:r>
      <w:r w:rsidR="00BC6408">
        <w:rPr>
          <w:rFonts w:asciiTheme="minorBidi" w:hAnsiTheme="minorBidi" w:cs="Cordia New"/>
          <w:b/>
          <w:bCs/>
          <w:sz w:val="32"/>
          <w:szCs w:val="32"/>
        </w:rPr>
        <w:t>ue during May 7-8</w:t>
      </w:r>
      <w:r w:rsidR="000A26C9">
        <w:rPr>
          <w:rFonts w:asciiTheme="minorBidi" w:hAnsiTheme="minorBidi" w:cs="Cordia New"/>
          <w:b/>
          <w:bCs/>
          <w:sz w:val="32"/>
          <w:szCs w:val="32"/>
        </w:rPr>
        <w:t>. Regist</w:t>
      </w:r>
      <w:r w:rsidR="008D592A">
        <w:rPr>
          <w:rFonts w:asciiTheme="minorBidi" w:hAnsiTheme="minorBidi" w:cs="Cordia New"/>
          <w:b/>
          <w:bCs/>
          <w:sz w:val="32"/>
          <w:szCs w:val="32"/>
        </w:rPr>
        <w:t>ration is now open.</w:t>
      </w:r>
      <w:r w:rsidR="000A26C9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</w:p>
    <w:p w:rsidR="004B25B5" w:rsidRPr="00644D43" w:rsidRDefault="004B25B5" w:rsidP="00FB510F">
      <w:pPr>
        <w:spacing w:after="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</w:p>
    <w:p w:rsidR="00777434" w:rsidRDefault="00777434" w:rsidP="0071690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When the global boiling </w:t>
      </w:r>
      <w:r w:rsidR="00593B5C">
        <w:rPr>
          <w:rFonts w:asciiTheme="minorBidi" w:hAnsiTheme="minorBidi"/>
          <w:sz w:val="32"/>
          <w:szCs w:val="32"/>
        </w:rPr>
        <w:t xml:space="preserve">crisis </w:t>
      </w:r>
      <w:r w:rsidR="007E365C">
        <w:rPr>
          <w:rFonts w:asciiTheme="minorBidi" w:hAnsiTheme="minorBidi"/>
          <w:sz w:val="32"/>
          <w:szCs w:val="32"/>
        </w:rPr>
        <w:t xml:space="preserve">has </w:t>
      </w:r>
      <w:r w:rsidR="009109BA">
        <w:rPr>
          <w:rFonts w:asciiTheme="minorBidi" w:hAnsiTheme="minorBidi"/>
          <w:sz w:val="32"/>
          <w:szCs w:val="32"/>
        </w:rPr>
        <w:t xml:space="preserve">triggered </w:t>
      </w:r>
      <w:r w:rsidR="007E365C">
        <w:rPr>
          <w:rFonts w:asciiTheme="minorBidi" w:hAnsiTheme="minorBidi"/>
          <w:sz w:val="32"/>
          <w:szCs w:val="32"/>
        </w:rPr>
        <w:t xml:space="preserve">extreme impacts </w:t>
      </w:r>
      <w:r w:rsidR="00B15885">
        <w:rPr>
          <w:rFonts w:asciiTheme="minorBidi" w:hAnsiTheme="minorBidi"/>
          <w:sz w:val="32"/>
          <w:szCs w:val="32"/>
        </w:rPr>
        <w:t>toward</w:t>
      </w:r>
      <w:r w:rsidR="007E365C">
        <w:rPr>
          <w:rFonts w:asciiTheme="minorBidi" w:hAnsiTheme="minorBidi"/>
          <w:sz w:val="32"/>
          <w:szCs w:val="32"/>
        </w:rPr>
        <w:t xml:space="preserve"> all dimensions</w:t>
      </w:r>
      <w:r w:rsidR="009109BA">
        <w:rPr>
          <w:rFonts w:asciiTheme="minorBidi" w:hAnsiTheme="minorBidi"/>
          <w:sz w:val="32"/>
          <w:szCs w:val="32"/>
        </w:rPr>
        <w:t xml:space="preserve">, forcing the world to </w:t>
      </w:r>
      <w:r w:rsidR="00B15885">
        <w:rPr>
          <w:rFonts w:asciiTheme="minorBidi" w:hAnsiTheme="minorBidi"/>
          <w:sz w:val="32"/>
          <w:szCs w:val="32"/>
        </w:rPr>
        <w:t xml:space="preserve">speed up </w:t>
      </w:r>
      <w:r w:rsidR="00D702A4">
        <w:rPr>
          <w:rFonts w:asciiTheme="minorBidi" w:hAnsiTheme="minorBidi"/>
          <w:sz w:val="32"/>
          <w:szCs w:val="32"/>
        </w:rPr>
        <w:t>together to</w:t>
      </w:r>
      <w:r w:rsidR="009109BA">
        <w:rPr>
          <w:rFonts w:asciiTheme="minorBidi" w:hAnsiTheme="minorBidi"/>
          <w:sz w:val="32"/>
          <w:szCs w:val="32"/>
        </w:rPr>
        <w:t xml:space="preserve"> </w:t>
      </w:r>
      <w:r w:rsidR="002E17D9">
        <w:rPr>
          <w:rFonts w:asciiTheme="minorBidi" w:hAnsiTheme="minorBidi"/>
          <w:sz w:val="32"/>
          <w:szCs w:val="32"/>
        </w:rPr>
        <w:t>the</w:t>
      </w:r>
      <w:r w:rsidR="009109BA">
        <w:rPr>
          <w:rFonts w:asciiTheme="minorBidi" w:hAnsiTheme="minorBidi"/>
          <w:sz w:val="32"/>
          <w:szCs w:val="32"/>
        </w:rPr>
        <w:t xml:space="preserve"> target of the “low-carbon society.” </w:t>
      </w:r>
      <w:r w:rsidR="00593B5C">
        <w:rPr>
          <w:rFonts w:asciiTheme="minorBidi" w:hAnsiTheme="minorBidi"/>
          <w:sz w:val="32"/>
          <w:szCs w:val="32"/>
        </w:rPr>
        <w:t xml:space="preserve">“Green innovation” becomes </w:t>
      </w:r>
      <w:r w:rsidR="008A56A0">
        <w:rPr>
          <w:rFonts w:asciiTheme="minorBidi" w:hAnsiTheme="minorBidi"/>
          <w:sz w:val="32"/>
          <w:szCs w:val="32"/>
        </w:rPr>
        <w:t>a</w:t>
      </w:r>
      <w:r w:rsidR="00593B5C">
        <w:rPr>
          <w:rFonts w:asciiTheme="minorBidi" w:hAnsiTheme="minorBidi"/>
          <w:sz w:val="32"/>
          <w:szCs w:val="32"/>
        </w:rPr>
        <w:t xml:space="preserve"> key </w:t>
      </w:r>
      <w:r w:rsidR="00DA460C">
        <w:rPr>
          <w:rFonts w:asciiTheme="minorBidi" w:hAnsiTheme="minorBidi"/>
          <w:sz w:val="32"/>
          <w:szCs w:val="32"/>
        </w:rPr>
        <w:t>to make it possible to solve</w:t>
      </w:r>
      <w:r w:rsidR="008A56A0">
        <w:rPr>
          <w:rFonts w:asciiTheme="minorBidi" w:hAnsiTheme="minorBidi"/>
          <w:sz w:val="32"/>
          <w:szCs w:val="32"/>
        </w:rPr>
        <w:t xml:space="preserve"> </w:t>
      </w:r>
      <w:r w:rsidR="00593B5C">
        <w:rPr>
          <w:rFonts w:asciiTheme="minorBidi" w:hAnsiTheme="minorBidi"/>
          <w:sz w:val="32"/>
          <w:szCs w:val="32"/>
        </w:rPr>
        <w:t>t</w:t>
      </w:r>
      <w:r w:rsidR="003C5C06">
        <w:rPr>
          <w:rFonts w:asciiTheme="minorBidi" w:hAnsiTheme="minorBidi"/>
          <w:sz w:val="32"/>
          <w:szCs w:val="32"/>
        </w:rPr>
        <w:t>his</w:t>
      </w:r>
      <w:r w:rsidR="00593B5C">
        <w:rPr>
          <w:rFonts w:asciiTheme="minorBidi" w:hAnsiTheme="minorBidi"/>
          <w:sz w:val="32"/>
          <w:szCs w:val="32"/>
        </w:rPr>
        <w:t xml:space="preserve"> crisis</w:t>
      </w:r>
      <w:r w:rsidR="00232FFE">
        <w:rPr>
          <w:rFonts w:asciiTheme="minorBidi" w:hAnsiTheme="minorBidi"/>
          <w:sz w:val="32"/>
          <w:szCs w:val="32"/>
        </w:rPr>
        <w:t xml:space="preserve">. </w:t>
      </w:r>
      <w:r w:rsidR="008E0EDF">
        <w:rPr>
          <w:rFonts w:asciiTheme="minorBidi" w:hAnsiTheme="minorBidi"/>
          <w:sz w:val="32"/>
          <w:szCs w:val="32"/>
        </w:rPr>
        <w:t xml:space="preserve">In the </w:t>
      </w:r>
      <w:r w:rsidR="00DA460C">
        <w:rPr>
          <w:rFonts w:asciiTheme="minorBidi" w:hAnsiTheme="minorBidi"/>
          <w:sz w:val="32"/>
          <w:szCs w:val="32"/>
        </w:rPr>
        <w:t>fight against this</w:t>
      </w:r>
      <w:r w:rsidR="00232FFE">
        <w:rPr>
          <w:rFonts w:asciiTheme="minorBidi" w:hAnsiTheme="minorBidi"/>
          <w:sz w:val="32"/>
          <w:szCs w:val="32"/>
        </w:rPr>
        <w:t xml:space="preserve">, SCG invites all to </w:t>
      </w:r>
      <w:r w:rsidR="003C5C06">
        <w:rPr>
          <w:rFonts w:asciiTheme="minorBidi" w:hAnsiTheme="minorBidi"/>
          <w:sz w:val="32"/>
          <w:szCs w:val="32"/>
        </w:rPr>
        <w:t>experience</w:t>
      </w:r>
      <w:r w:rsidR="00371EA4">
        <w:rPr>
          <w:rFonts w:asciiTheme="minorBidi" w:hAnsiTheme="minorBidi"/>
          <w:sz w:val="32"/>
          <w:szCs w:val="32"/>
        </w:rPr>
        <w:t xml:space="preserve"> the power of over 100 green innovative pieces from diverse collaboration</w:t>
      </w:r>
      <w:r w:rsidR="00AE5754">
        <w:rPr>
          <w:rFonts w:asciiTheme="minorBidi" w:hAnsiTheme="minorBidi"/>
          <w:sz w:val="32"/>
          <w:szCs w:val="32"/>
        </w:rPr>
        <w:t>s</w:t>
      </w:r>
      <w:r w:rsidR="00371EA4">
        <w:rPr>
          <w:rFonts w:asciiTheme="minorBidi" w:hAnsiTheme="minorBidi"/>
          <w:sz w:val="32"/>
          <w:szCs w:val="32"/>
        </w:rPr>
        <w:t xml:space="preserve"> under the SCG concept “Inclusive Green Growth.”</w:t>
      </w:r>
      <w:r w:rsidR="003569C0">
        <w:rPr>
          <w:rFonts w:asciiTheme="minorBidi" w:hAnsiTheme="minorBidi"/>
          <w:sz w:val="32"/>
          <w:szCs w:val="32"/>
        </w:rPr>
        <w:t xml:space="preserve"> This is to imitate </w:t>
      </w:r>
      <w:r w:rsidR="00F01155">
        <w:rPr>
          <w:rFonts w:asciiTheme="minorBidi" w:hAnsiTheme="minorBidi"/>
          <w:sz w:val="32"/>
          <w:szCs w:val="32"/>
        </w:rPr>
        <w:t>the carbon society for everyone</w:t>
      </w:r>
      <w:r w:rsidR="0002296E">
        <w:rPr>
          <w:rFonts w:asciiTheme="minorBidi" w:hAnsiTheme="minorBidi"/>
          <w:sz w:val="32"/>
          <w:szCs w:val="32"/>
        </w:rPr>
        <w:t>’s</w:t>
      </w:r>
      <w:r w:rsidR="00F01155">
        <w:rPr>
          <w:rFonts w:asciiTheme="minorBidi" w:hAnsiTheme="minorBidi"/>
          <w:sz w:val="32"/>
          <w:szCs w:val="32"/>
        </w:rPr>
        <w:t xml:space="preserve"> experience and </w:t>
      </w:r>
      <w:r w:rsidR="0002296E">
        <w:rPr>
          <w:rFonts w:asciiTheme="minorBidi" w:hAnsiTheme="minorBidi"/>
          <w:sz w:val="32"/>
          <w:szCs w:val="32"/>
        </w:rPr>
        <w:t xml:space="preserve">to </w:t>
      </w:r>
      <w:r w:rsidR="00F01155">
        <w:rPr>
          <w:rFonts w:asciiTheme="minorBidi" w:hAnsiTheme="minorBidi"/>
          <w:sz w:val="32"/>
          <w:szCs w:val="32"/>
        </w:rPr>
        <w:t xml:space="preserve">build up good quality of living with </w:t>
      </w:r>
      <w:r w:rsidR="00813AE3">
        <w:rPr>
          <w:rFonts w:asciiTheme="minorBidi" w:hAnsiTheme="minorBidi"/>
          <w:sz w:val="32"/>
          <w:szCs w:val="32"/>
        </w:rPr>
        <w:t xml:space="preserve">the </w:t>
      </w:r>
      <w:r w:rsidR="00F01155">
        <w:rPr>
          <w:rFonts w:asciiTheme="minorBidi" w:hAnsiTheme="minorBidi"/>
          <w:sz w:val="32"/>
          <w:szCs w:val="32"/>
        </w:rPr>
        <w:t>growing economy</w:t>
      </w:r>
      <w:r w:rsidR="00B16961">
        <w:rPr>
          <w:rFonts w:asciiTheme="minorBidi" w:hAnsiTheme="minorBidi"/>
          <w:sz w:val="32"/>
          <w:szCs w:val="32"/>
        </w:rPr>
        <w:t>,</w:t>
      </w:r>
      <w:r w:rsidR="00F01155">
        <w:rPr>
          <w:rFonts w:asciiTheme="minorBidi" w:hAnsiTheme="minorBidi"/>
          <w:sz w:val="32"/>
          <w:szCs w:val="32"/>
        </w:rPr>
        <w:t xml:space="preserve"> livable society and </w:t>
      </w:r>
      <w:r w:rsidR="009E64EC">
        <w:rPr>
          <w:rFonts w:asciiTheme="minorBidi" w:hAnsiTheme="minorBidi"/>
          <w:sz w:val="32"/>
          <w:szCs w:val="32"/>
        </w:rPr>
        <w:t>friendly environment</w:t>
      </w:r>
      <w:r w:rsidR="00182F72">
        <w:rPr>
          <w:rFonts w:asciiTheme="minorBidi" w:hAnsiTheme="minorBidi"/>
          <w:sz w:val="32"/>
          <w:szCs w:val="32"/>
        </w:rPr>
        <w:t xml:space="preserve"> </w:t>
      </w:r>
      <w:r w:rsidR="00C65A1F">
        <w:rPr>
          <w:rFonts w:asciiTheme="minorBidi" w:hAnsiTheme="minorBidi"/>
          <w:sz w:val="32"/>
          <w:szCs w:val="32"/>
        </w:rPr>
        <w:t xml:space="preserve">as a means to </w:t>
      </w:r>
      <w:r w:rsidR="003B0DAF">
        <w:rPr>
          <w:rFonts w:asciiTheme="minorBidi" w:hAnsiTheme="minorBidi"/>
          <w:sz w:val="32"/>
          <w:szCs w:val="32"/>
        </w:rPr>
        <w:t>cool down</w:t>
      </w:r>
      <w:r w:rsidR="00C65A1F">
        <w:rPr>
          <w:rFonts w:asciiTheme="minorBidi" w:hAnsiTheme="minorBidi"/>
          <w:sz w:val="32"/>
          <w:szCs w:val="32"/>
        </w:rPr>
        <w:t xml:space="preserve"> the global boiling</w:t>
      </w:r>
      <w:r w:rsidR="009E64EC">
        <w:rPr>
          <w:rFonts w:asciiTheme="minorBidi" w:hAnsiTheme="minorBidi"/>
          <w:sz w:val="32"/>
          <w:szCs w:val="32"/>
        </w:rPr>
        <w:t xml:space="preserve">. </w:t>
      </w:r>
      <w:r w:rsidR="004F583C">
        <w:rPr>
          <w:rFonts w:asciiTheme="minorBidi" w:hAnsiTheme="minorBidi"/>
          <w:sz w:val="32"/>
          <w:szCs w:val="32"/>
        </w:rPr>
        <w:t xml:space="preserve">Examples are </w:t>
      </w:r>
      <w:r w:rsidR="00524DDD">
        <w:rPr>
          <w:b/>
          <w:bCs/>
        </w:rPr>
        <w:t>‘</w:t>
      </w:r>
      <w:r w:rsidR="00F71195" w:rsidRPr="001D61DF">
        <w:rPr>
          <w:rFonts w:asciiTheme="minorBidi" w:hAnsiTheme="minorBidi"/>
          <w:b/>
          <w:bCs/>
          <w:sz w:val="32"/>
          <w:szCs w:val="32"/>
        </w:rPr>
        <w:t>Green Construction &amp; Smart Living</w:t>
      </w:r>
      <w:r w:rsidR="00524DDD">
        <w:rPr>
          <w:rFonts w:asciiTheme="minorBidi" w:hAnsiTheme="minorBidi"/>
          <w:b/>
          <w:bCs/>
          <w:sz w:val="32"/>
          <w:szCs w:val="32"/>
        </w:rPr>
        <w:t>’</w:t>
      </w:r>
      <w:r w:rsidR="00C0672A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C0672A">
        <w:rPr>
          <w:rFonts w:asciiTheme="minorBidi" w:hAnsiTheme="minorBidi"/>
          <w:sz w:val="32"/>
          <w:szCs w:val="32"/>
        </w:rPr>
        <w:t xml:space="preserve">– innovation </w:t>
      </w:r>
      <w:r w:rsidR="00C65054">
        <w:rPr>
          <w:rFonts w:asciiTheme="minorBidi" w:hAnsiTheme="minorBidi"/>
          <w:sz w:val="32"/>
          <w:szCs w:val="32"/>
        </w:rPr>
        <w:t xml:space="preserve">development </w:t>
      </w:r>
      <w:r w:rsidR="00A67C3B">
        <w:rPr>
          <w:rFonts w:asciiTheme="minorBidi" w:hAnsiTheme="minorBidi"/>
          <w:sz w:val="32"/>
          <w:szCs w:val="32"/>
        </w:rPr>
        <w:t>toward</w:t>
      </w:r>
      <w:r w:rsidR="00AE5754">
        <w:rPr>
          <w:rFonts w:asciiTheme="minorBidi" w:hAnsiTheme="minorBidi"/>
          <w:sz w:val="32"/>
          <w:szCs w:val="32"/>
        </w:rPr>
        <w:t>s</w:t>
      </w:r>
      <w:r w:rsidR="00A67C3B">
        <w:rPr>
          <w:rFonts w:asciiTheme="minorBidi" w:hAnsiTheme="minorBidi"/>
          <w:sz w:val="32"/>
          <w:szCs w:val="32"/>
        </w:rPr>
        <w:t xml:space="preserve"> green</w:t>
      </w:r>
      <w:r w:rsidR="00C0672A">
        <w:rPr>
          <w:rFonts w:asciiTheme="minorBidi" w:hAnsiTheme="minorBidi"/>
          <w:sz w:val="32"/>
          <w:szCs w:val="32"/>
        </w:rPr>
        <w:t xml:space="preserve"> </w:t>
      </w:r>
      <w:r w:rsidR="004870CB">
        <w:rPr>
          <w:rFonts w:asciiTheme="minorBidi" w:hAnsiTheme="minorBidi"/>
          <w:sz w:val="32"/>
          <w:szCs w:val="32"/>
        </w:rPr>
        <w:t xml:space="preserve">construction </w:t>
      </w:r>
      <w:r w:rsidR="007D0C61">
        <w:rPr>
          <w:rFonts w:asciiTheme="minorBidi" w:hAnsiTheme="minorBidi"/>
          <w:sz w:val="32"/>
          <w:szCs w:val="32"/>
        </w:rPr>
        <w:t>and</w:t>
      </w:r>
      <w:r w:rsidR="004870CB">
        <w:rPr>
          <w:rFonts w:asciiTheme="minorBidi" w:hAnsiTheme="minorBidi"/>
          <w:sz w:val="32"/>
          <w:szCs w:val="32"/>
        </w:rPr>
        <w:t xml:space="preserve"> smart living, 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‘</w:t>
      </w:r>
      <w:r w:rsidR="00F71195" w:rsidRPr="001D61DF">
        <w:rPr>
          <w:rFonts w:asciiTheme="minorBidi" w:hAnsiTheme="minorBidi" w:cs="Cordia New"/>
          <w:b/>
          <w:bCs/>
          <w:sz w:val="32"/>
          <w:szCs w:val="32"/>
        </w:rPr>
        <w:t>Green Logistic</w:t>
      </w:r>
      <w:r w:rsidR="00A03746">
        <w:rPr>
          <w:rFonts w:asciiTheme="minorBidi" w:hAnsiTheme="minorBidi" w:cs="Cordia New"/>
          <w:b/>
          <w:bCs/>
          <w:sz w:val="32"/>
          <w:szCs w:val="32"/>
        </w:rPr>
        <w:t>s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’</w:t>
      </w:r>
      <w:r w:rsidR="001A3BAE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1A3BAE">
        <w:rPr>
          <w:rFonts w:asciiTheme="minorBidi" w:hAnsiTheme="minorBidi" w:cs="Cordia New"/>
          <w:sz w:val="32"/>
          <w:szCs w:val="32"/>
        </w:rPr>
        <w:t xml:space="preserve">– innovation for </w:t>
      </w:r>
      <w:r w:rsidR="001D414A">
        <w:rPr>
          <w:rFonts w:asciiTheme="minorBidi" w:hAnsiTheme="minorBidi" w:cs="Cordia New"/>
          <w:sz w:val="32"/>
          <w:szCs w:val="32"/>
        </w:rPr>
        <w:t xml:space="preserve">sustainable logistics, 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‘</w:t>
      </w:r>
      <w:r w:rsidR="00F71195" w:rsidRPr="001D61DF">
        <w:rPr>
          <w:rFonts w:asciiTheme="minorBidi" w:hAnsiTheme="minorBidi" w:cs="Cordia New"/>
          <w:b/>
          <w:bCs/>
          <w:sz w:val="32"/>
          <w:szCs w:val="32"/>
        </w:rPr>
        <w:t>Green Industry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’</w:t>
      </w:r>
      <w:r w:rsidR="007F0275" w:rsidRPr="007F0275">
        <w:rPr>
          <w:rFonts w:asciiTheme="minorBidi" w:hAnsiTheme="minorBidi" w:cs="Cordia New"/>
          <w:sz w:val="32"/>
          <w:szCs w:val="32"/>
        </w:rPr>
        <w:t xml:space="preserve"> </w:t>
      </w:r>
      <w:r w:rsidR="007F0275">
        <w:rPr>
          <w:rFonts w:asciiTheme="minorBidi" w:hAnsiTheme="minorBidi" w:cs="Cordia New"/>
          <w:sz w:val="32"/>
          <w:szCs w:val="32"/>
        </w:rPr>
        <w:t>–</w:t>
      </w:r>
      <w:r w:rsidR="007F0275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7F0275" w:rsidRPr="007F0275">
        <w:rPr>
          <w:rFonts w:asciiTheme="minorBidi" w:hAnsiTheme="minorBidi" w:cs="Cordia New"/>
          <w:sz w:val="32"/>
          <w:szCs w:val="32"/>
        </w:rPr>
        <w:t>innovation</w:t>
      </w:r>
      <w:r w:rsidR="007F0275" w:rsidRPr="002F482F">
        <w:rPr>
          <w:rFonts w:asciiTheme="minorBidi" w:hAnsiTheme="minorBidi" w:cs="Cordia New"/>
          <w:sz w:val="32"/>
          <w:szCs w:val="32"/>
        </w:rPr>
        <w:t xml:space="preserve"> </w:t>
      </w:r>
      <w:r w:rsidR="002F482F" w:rsidRPr="002F482F">
        <w:rPr>
          <w:rFonts w:asciiTheme="minorBidi" w:hAnsiTheme="minorBidi" w:cs="Cordia New"/>
          <w:sz w:val="32"/>
          <w:szCs w:val="32"/>
        </w:rPr>
        <w:t xml:space="preserve">for </w:t>
      </w:r>
      <w:r w:rsidR="00041467">
        <w:rPr>
          <w:rFonts w:asciiTheme="minorBidi" w:hAnsiTheme="minorBidi" w:cs="Cordia New"/>
          <w:sz w:val="32"/>
          <w:szCs w:val="32"/>
        </w:rPr>
        <w:t>a</w:t>
      </w:r>
      <w:r w:rsidR="00C65054">
        <w:rPr>
          <w:rFonts w:asciiTheme="minorBidi" w:hAnsiTheme="minorBidi" w:cs="Cordia New"/>
          <w:sz w:val="32"/>
          <w:szCs w:val="32"/>
        </w:rPr>
        <w:t xml:space="preserve"> </w:t>
      </w:r>
      <w:r w:rsidR="002F482F" w:rsidRPr="002F482F">
        <w:rPr>
          <w:rFonts w:asciiTheme="minorBidi" w:hAnsiTheme="minorBidi" w:cs="Cordia New"/>
          <w:sz w:val="32"/>
          <w:szCs w:val="32"/>
        </w:rPr>
        <w:t>green industry</w:t>
      </w:r>
      <w:r w:rsidR="002F482F">
        <w:rPr>
          <w:rFonts w:asciiTheme="minorBidi" w:hAnsiTheme="minorBidi" w:cs="Cordia New"/>
          <w:sz w:val="32"/>
          <w:szCs w:val="32"/>
        </w:rPr>
        <w:t>,</w:t>
      </w:r>
      <w:r w:rsidR="002F482F" w:rsidRPr="002F482F">
        <w:rPr>
          <w:rFonts w:asciiTheme="minorBidi" w:hAnsiTheme="minorBidi" w:cs="Cordia New"/>
          <w:sz w:val="32"/>
          <w:szCs w:val="32"/>
        </w:rPr>
        <w:t xml:space="preserve"> 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‘</w:t>
      </w:r>
      <w:r w:rsidR="00F71195" w:rsidRPr="001D61DF">
        <w:rPr>
          <w:rFonts w:asciiTheme="minorBidi" w:hAnsiTheme="minorBidi" w:cs="Cordia New"/>
          <w:b/>
          <w:bCs/>
          <w:sz w:val="32"/>
          <w:szCs w:val="32"/>
        </w:rPr>
        <w:t>Green Circularity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’</w:t>
      </w:r>
      <w:r w:rsidR="00382E37" w:rsidRPr="00382E37">
        <w:rPr>
          <w:rFonts w:asciiTheme="minorBidi" w:hAnsiTheme="minorBidi" w:cs="Cordia New"/>
          <w:sz w:val="32"/>
          <w:szCs w:val="32"/>
        </w:rPr>
        <w:t xml:space="preserve"> </w:t>
      </w:r>
      <w:r w:rsidR="00382E37">
        <w:rPr>
          <w:rFonts w:asciiTheme="minorBidi" w:hAnsiTheme="minorBidi" w:cs="Cordia New"/>
          <w:sz w:val="32"/>
          <w:szCs w:val="32"/>
        </w:rPr>
        <w:t>–</w:t>
      </w:r>
      <w:r w:rsidR="00382E37" w:rsidRPr="00382E37">
        <w:rPr>
          <w:rFonts w:asciiTheme="minorBidi" w:hAnsiTheme="minorBidi" w:cs="Cordia New"/>
          <w:sz w:val="32"/>
          <w:szCs w:val="32"/>
        </w:rPr>
        <w:t xml:space="preserve"> </w:t>
      </w:r>
      <w:r w:rsidR="00382E37">
        <w:rPr>
          <w:rFonts w:asciiTheme="minorBidi" w:hAnsiTheme="minorBidi" w:cs="Cordia New"/>
          <w:sz w:val="32"/>
          <w:szCs w:val="32"/>
        </w:rPr>
        <w:t xml:space="preserve">innovation </w:t>
      </w:r>
      <w:r w:rsidR="00C631F5">
        <w:rPr>
          <w:rFonts w:asciiTheme="minorBidi" w:hAnsiTheme="minorBidi" w:cs="Cordia New"/>
          <w:sz w:val="32"/>
          <w:szCs w:val="32"/>
        </w:rPr>
        <w:t xml:space="preserve">for renewable resources, 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‘</w:t>
      </w:r>
      <w:r w:rsidR="00F71195" w:rsidRPr="001D61DF">
        <w:rPr>
          <w:rFonts w:asciiTheme="minorBidi" w:hAnsiTheme="minorBidi" w:cs="Cordia New"/>
          <w:b/>
          <w:bCs/>
          <w:sz w:val="32"/>
          <w:szCs w:val="32"/>
        </w:rPr>
        <w:t>Green City</w:t>
      </w:r>
      <w:r w:rsidR="00524DDD">
        <w:rPr>
          <w:rFonts w:asciiTheme="minorBidi" w:hAnsiTheme="minorBidi" w:cs="Cordia New"/>
          <w:b/>
          <w:bCs/>
          <w:sz w:val="32"/>
          <w:szCs w:val="32"/>
        </w:rPr>
        <w:t>’</w:t>
      </w:r>
      <w:r w:rsidR="00C631F5" w:rsidRPr="00C631F5">
        <w:rPr>
          <w:rFonts w:asciiTheme="minorBidi" w:hAnsiTheme="minorBidi" w:cs="Cordia New"/>
          <w:sz w:val="32"/>
          <w:szCs w:val="32"/>
        </w:rPr>
        <w:t xml:space="preserve"> </w:t>
      </w:r>
      <w:r w:rsidR="00C631F5">
        <w:rPr>
          <w:rFonts w:asciiTheme="minorBidi" w:hAnsiTheme="minorBidi" w:cs="Cordia New"/>
          <w:sz w:val="32"/>
          <w:szCs w:val="32"/>
        </w:rPr>
        <w:t xml:space="preserve">– innovation for </w:t>
      </w:r>
      <w:r w:rsidR="00111B38">
        <w:rPr>
          <w:rFonts w:asciiTheme="minorBidi" w:hAnsiTheme="minorBidi" w:cs="Cordia New"/>
          <w:sz w:val="32"/>
          <w:szCs w:val="32"/>
        </w:rPr>
        <w:t xml:space="preserve">a green city with fresh air, green areas and no waste. </w:t>
      </w:r>
    </w:p>
    <w:p w:rsidR="00FD5FD5" w:rsidRPr="00FD5FD5" w:rsidRDefault="00FD5FD5" w:rsidP="007D0C61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In addition, </w:t>
      </w:r>
      <w:r w:rsidR="00632425">
        <w:rPr>
          <w:rFonts w:asciiTheme="minorBidi" w:hAnsiTheme="minorBidi"/>
          <w:sz w:val="32"/>
          <w:szCs w:val="32"/>
        </w:rPr>
        <w:t>the stage</w:t>
      </w:r>
      <w:r w:rsidR="00A223CF">
        <w:rPr>
          <w:rFonts w:asciiTheme="minorBidi" w:hAnsiTheme="minorBidi"/>
          <w:sz w:val="32"/>
          <w:szCs w:val="32"/>
        </w:rPr>
        <w:t xml:space="preserve"> for empower</w:t>
      </w:r>
      <w:r w:rsidR="008D1009">
        <w:rPr>
          <w:rFonts w:asciiTheme="minorBidi" w:hAnsiTheme="minorBidi"/>
          <w:sz w:val="32"/>
          <w:szCs w:val="32"/>
        </w:rPr>
        <w:t xml:space="preserve">ment </w:t>
      </w:r>
      <w:r w:rsidR="00A223CF">
        <w:rPr>
          <w:rFonts w:asciiTheme="minorBidi" w:hAnsiTheme="minorBidi"/>
          <w:sz w:val="32"/>
          <w:szCs w:val="32"/>
        </w:rPr>
        <w:t xml:space="preserve">and </w:t>
      </w:r>
      <w:r w:rsidR="00B610DA">
        <w:rPr>
          <w:rFonts w:asciiTheme="minorBidi" w:hAnsiTheme="minorBidi"/>
          <w:sz w:val="32"/>
          <w:szCs w:val="32"/>
        </w:rPr>
        <w:t>creativ</w:t>
      </w:r>
      <w:r w:rsidR="00FE63EB">
        <w:rPr>
          <w:rFonts w:asciiTheme="minorBidi" w:hAnsiTheme="minorBidi"/>
          <w:sz w:val="32"/>
          <w:szCs w:val="32"/>
        </w:rPr>
        <w:t>e show-off</w:t>
      </w:r>
      <w:r w:rsidR="00A223CF">
        <w:rPr>
          <w:rFonts w:asciiTheme="minorBidi" w:hAnsiTheme="minorBidi"/>
          <w:sz w:val="32"/>
          <w:szCs w:val="32"/>
        </w:rPr>
        <w:t xml:space="preserve"> by</w:t>
      </w:r>
      <w:r w:rsidR="00632425">
        <w:rPr>
          <w:rFonts w:asciiTheme="minorBidi" w:hAnsiTheme="minorBidi"/>
          <w:sz w:val="32"/>
          <w:szCs w:val="32"/>
        </w:rPr>
        <w:t xml:space="preserve"> </w:t>
      </w:r>
      <w:r w:rsidR="00A223CF">
        <w:rPr>
          <w:rFonts w:asciiTheme="minorBidi" w:hAnsiTheme="minorBidi"/>
          <w:sz w:val="32"/>
          <w:szCs w:val="32"/>
        </w:rPr>
        <w:t xml:space="preserve">technology innovators of SCG and its partners </w:t>
      </w:r>
      <w:r w:rsidR="00FE5413">
        <w:rPr>
          <w:rFonts w:asciiTheme="minorBidi" w:hAnsiTheme="minorBidi"/>
          <w:sz w:val="32"/>
          <w:szCs w:val="32"/>
        </w:rPr>
        <w:t>is established</w:t>
      </w:r>
      <w:r w:rsidR="00FE63EB">
        <w:rPr>
          <w:rFonts w:asciiTheme="minorBidi" w:hAnsiTheme="minorBidi"/>
          <w:sz w:val="32"/>
          <w:szCs w:val="32"/>
        </w:rPr>
        <w:t xml:space="preserve"> with the aims to </w:t>
      </w:r>
      <w:r w:rsidR="00FE5413">
        <w:rPr>
          <w:rFonts w:asciiTheme="minorBidi" w:hAnsiTheme="minorBidi"/>
          <w:sz w:val="32"/>
          <w:szCs w:val="32"/>
        </w:rPr>
        <w:t>shar</w:t>
      </w:r>
      <w:r w:rsidR="00FE63EB">
        <w:rPr>
          <w:rFonts w:asciiTheme="minorBidi" w:hAnsiTheme="minorBidi"/>
          <w:sz w:val="32"/>
          <w:szCs w:val="32"/>
        </w:rPr>
        <w:t xml:space="preserve">e </w:t>
      </w:r>
      <w:r w:rsidR="00FE5413">
        <w:rPr>
          <w:rFonts w:asciiTheme="minorBidi" w:hAnsiTheme="minorBidi"/>
          <w:sz w:val="32"/>
          <w:szCs w:val="32"/>
        </w:rPr>
        <w:t xml:space="preserve">their experiences and </w:t>
      </w:r>
      <w:r w:rsidR="00FE63EB">
        <w:rPr>
          <w:rFonts w:asciiTheme="minorBidi" w:hAnsiTheme="minorBidi"/>
          <w:sz w:val="32"/>
          <w:szCs w:val="32"/>
        </w:rPr>
        <w:t>build</w:t>
      </w:r>
      <w:r w:rsidR="00FE5413">
        <w:rPr>
          <w:rFonts w:asciiTheme="minorBidi" w:hAnsiTheme="minorBidi"/>
          <w:sz w:val="32"/>
          <w:szCs w:val="32"/>
        </w:rPr>
        <w:t xml:space="preserve"> inspiration </w:t>
      </w:r>
      <w:r w:rsidR="00FE63EB">
        <w:rPr>
          <w:rFonts w:asciiTheme="minorBidi" w:hAnsiTheme="minorBidi"/>
          <w:sz w:val="32"/>
          <w:szCs w:val="32"/>
        </w:rPr>
        <w:t>to</w:t>
      </w:r>
      <w:r w:rsidR="00FE5413">
        <w:rPr>
          <w:rFonts w:asciiTheme="minorBidi" w:hAnsiTheme="minorBidi"/>
          <w:sz w:val="32"/>
          <w:szCs w:val="32"/>
        </w:rPr>
        <w:t xml:space="preserve"> new green innovations in several topics. These topics include </w:t>
      </w:r>
      <w:r w:rsidR="007D0C61">
        <w:rPr>
          <w:rFonts w:asciiTheme="minorBidi" w:hAnsiTheme="minorBidi"/>
          <w:sz w:val="32"/>
          <w:szCs w:val="32"/>
        </w:rPr>
        <w:t>‘</w:t>
      </w:r>
      <w:r w:rsidR="00FE5413">
        <w:rPr>
          <w:rFonts w:asciiTheme="minorBidi" w:hAnsiTheme="minorBidi"/>
          <w:sz w:val="32"/>
          <w:szCs w:val="32"/>
        </w:rPr>
        <w:t>Release the Power of Divers</w:t>
      </w:r>
      <w:r w:rsidR="00017343">
        <w:rPr>
          <w:rFonts w:asciiTheme="minorBidi" w:hAnsiTheme="minorBidi"/>
          <w:sz w:val="32"/>
          <w:szCs w:val="32"/>
        </w:rPr>
        <w:t>e</w:t>
      </w:r>
      <w:r w:rsidR="00FE5413">
        <w:rPr>
          <w:rFonts w:asciiTheme="minorBidi" w:hAnsiTheme="minorBidi"/>
          <w:sz w:val="32"/>
          <w:szCs w:val="32"/>
        </w:rPr>
        <w:t xml:space="preserve"> Skill</w:t>
      </w:r>
      <w:r w:rsidR="00017343">
        <w:rPr>
          <w:rFonts w:asciiTheme="minorBidi" w:hAnsiTheme="minorBidi"/>
          <w:sz w:val="32"/>
          <w:szCs w:val="32"/>
        </w:rPr>
        <w:t>s to Create Green Innovation in Response to Trends,</w:t>
      </w:r>
      <w:r w:rsidR="007D0C61">
        <w:rPr>
          <w:rFonts w:asciiTheme="minorBidi" w:hAnsiTheme="minorBidi"/>
          <w:sz w:val="32"/>
          <w:szCs w:val="32"/>
        </w:rPr>
        <w:t>’</w:t>
      </w:r>
      <w:r w:rsidR="00017343">
        <w:rPr>
          <w:rFonts w:asciiTheme="minorBidi" w:hAnsiTheme="minorBidi"/>
          <w:sz w:val="32"/>
          <w:szCs w:val="32"/>
        </w:rPr>
        <w:t xml:space="preserve"> </w:t>
      </w:r>
      <w:r w:rsidR="007D0C61">
        <w:rPr>
          <w:rFonts w:asciiTheme="minorBidi" w:hAnsiTheme="minorBidi"/>
          <w:sz w:val="32"/>
          <w:szCs w:val="32"/>
        </w:rPr>
        <w:t>‘</w:t>
      </w:r>
      <w:r w:rsidR="00017343">
        <w:rPr>
          <w:rFonts w:asciiTheme="minorBidi" w:hAnsiTheme="minorBidi"/>
          <w:sz w:val="32"/>
          <w:szCs w:val="32"/>
        </w:rPr>
        <w:t>How to Build Up Inclusive Green Growth at the Global Level,</w:t>
      </w:r>
      <w:r w:rsidR="007D0C61">
        <w:rPr>
          <w:rFonts w:asciiTheme="minorBidi" w:hAnsiTheme="minorBidi"/>
          <w:sz w:val="32"/>
          <w:szCs w:val="32"/>
        </w:rPr>
        <w:t>’</w:t>
      </w:r>
      <w:r w:rsidR="00017343">
        <w:rPr>
          <w:rFonts w:asciiTheme="minorBidi" w:hAnsiTheme="minorBidi"/>
          <w:sz w:val="32"/>
          <w:szCs w:val="32"/>
        </w:rPr>
        <w:t xml:space="preserve"> </w:t>
      </w:r>
      <w:r w:rsidR="007D0C61">
        <w:rPr>
          <w:rFonts w:asciiTheme="minorBidi" w:hAnsiTheme="minorBidi"/>
          <w:sz w:val="32"/>
          <w:szCs w:val="32"/>
        </w:rPr>
        <w:t>‘</w:t>
      </w:r>
      <w:r w:rsidR="00C53419">
        <w:rPr>
          <w:rFonts w:asciiTheme="minorBidi" w:hAnsiTheme="minorBidi"/>
          <w:sz w:val="32"/>
          <w:szCs w:val="32"/>
        </w:rPr>
        <w:t>Green Industry Guide: Pave the Ways toward the Real Green of Clean Energy-Production-</w:t>
      </w:r>
      <w:r w:rsidR="007D0C61">
        <w:rPr>
          <w:rFonts w:asciiTheme="minorBidi" w:hAnsiTheme="minorBidi"/>
          <w:sz w:val="32"/>
          <w:szCs w:val="32"/>
        </w:rPr>
        <w:t>Logistics</w:t>
      </w:r>
      <w:r w:rsidR="00C53419">
        <w:rPr>
          <w:rFonts w:asciiTheme="minorBidi" w:hAnsiTheme="minorBidi"/>
          <w:sz w:val="32"/>
          <w:szCs w:val="32"/>
        </w:rPr>
        <w:t>,</w:t>
      </w:r>
      <w:r w:rsidR="007D0C61">
        <w:rPr>
          <w:rFonts w:asciiTheme="minorBidi" w:hAnsiTheme="minorBidi"/>
          <w:sz w:val="32"/>
          <w:szCs w:val="32"/>
        </w:rPr>
        <w:t>’</w:t>
      </w:r>
      <w:r w:rsidR="00C53419">
        <w:rPr>
          <w:rFonts w:asciiTheme="minorBidi" w:hAnsiTheme="minorBidi"/>
          <w:sz w:val="32"/>
          <w:szCs w:val="32"/>
        </w:rPr>
        <w:t xml:space="preserve"> and </w:t>
      </w:r>
      <w:r w:rsidR="007D0C61">
        <w:rPr>
          <w:rFonts w:asciiTheme="minorBidi" w:hAnsiTheme="minorBidi"/>
          <w:sz w:val="32"/>
          <w:szCs w:val="32"/>
        </w:rPr>
        <w:t>‘</w:t>
      </w:r>
      <w:r w:rsidR="001D4C7C">
        <w:rPr>
          <w:rFonts w:asciiTheme="minorBidi" w:hAnsiTheme="minorBidi"/>
          <w:sz w:val="32"/>
          <w:szCs w:val="32"/>
        </w:rPr>
        <w:t>Low</w:t>
      </w:r>
      <w:r w:rsidR="007D0C61">
        <w:rPr>
          <w:rFonts w:asciiTheme="minorBidi" w:hAnsiTheme="minorBidi"/>
          <w:sz w:val="32"/>
          <w:szCs w:val="32"/>
        </w:rPr>
        <w:t>-</w:t>
      </w:r>
      <w:r w:rsidR="001D4C7C">
        <w:rPr>
          <w:rFonts w:asciiTheme="minorBidi" w:hAnsiTheme="minorBidi"/>
          <w:sz w:val="32"/>
          <w:szCs w:val="32"/>
        </w:rPr>
        <w:t>Carbon Building &amp; Home: How to Build High</w:t>
      </w:r>
      <w:r w:rsidR="005C1BDB">
        <w:rPr>
          <w:rFonts w:asciiTheme="minorBidi" w:hAnsiTheme="minorBidi"/>
          <w:sz w:val="32"/>
          <w:szCs w:val="32"/>
        </w:rPr>
        <w:t>-</w:t>
      </w:r>
      <w:r w:rsidR="001D4C7C">
        <w:rPr>
          <w:rFonts w:asciiTheme="minorBidi" w:hAnsiTheme="minorBidi"/>
          <w:sz w:val="32"/>
          <w:szCs w:val="32"/>
        </w:rPr>
        <w:t>Rise</w:t>
      </w:r>
      <w:r w:rsidR="005C1BDB">
        <w:rPr>
          <w:rFonts w:asciiTheme="minorBidi" w:hAnsiTheme="minorBidi"/>
          <w:sz w:val="32"/>
          <w:szCs w:val="32"/>
        </w:rPr>
        <w:t>s</w:t>
      </w:r>
      <w:r w:rsidR="001D4C7C">
        <w:rPr>
          <w:rFonts w:asciiTheme="minorBidi" w:hAnsiTheme="minorBidi"/>
          <w:sz w:val="32"/>
          <w:szCs w:val="32"/>
        </w:rPr>
        <w:t>, Comfort Ho</w:t>
      </w:r>
      <w:r w:rsidR="005C1BDB">
        <w:rPr>
          <w:rFonts w:asciiTheme="minorBidi" w:hAnsiTheme="minorBidi"/>
          <w:sz w:val="32"/>
          <w:szCs w:val="32"/>
        </w:rPr>
        <w:t>mes</w:t>
      </w:r>
      <w:r w:rsidR="001D4C7C">
        <w:rPr>
          <w:rFonts w:asciiTheme="minorBidi" w:hAnsiTheme="minorBidi"/>
          <w:sz w:val="32"/>
          <w:szCs w:val="32"/>
        </w:rPr>
        <w:t xml:space="preserve"> with Low Carbon.</w:t>
      </w:r>
      <w:r w:rsidR="007D0C61">
        <w:rPr>
          <w:rFonts w:asciiTheme="minorBidi" w:hAnsiTheme="minorBidi"/>
          <w:sz w:val="32"/>
          <w:szCs w:val="32"/>
        </w:rPr>
        <w:t>’</w:t>
      </w:r>
    </w:p>
    <w:p w:rsidR="00123BB6" w:rsidRDefault="00ED19CC" w:rsidP="00FB644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Join th</w:t>
      </w:r>
      <w:r w:rsidR="00CF7638">
        <w:rPr>
          <w:rFonts w:asciiTheme="minorBidi" w:hAnsiTheme="minorBidi"/>
          <w:sz w:val="32"/>
          <w:szCs w:val="32"/>
        </w:rPr>
        <w:t>e</w:t>
      </w:r>
      <w:r w:rsidR="00C641D1">
        <w:rPr>
          <w:rFonts w:asciiTheme="minorBidi" w:hAnsiTheme="minorBidi"/>
          <w:sz w:val="32"/>
          <w:szCs w:val="32"/>
        </w:rPr>
        <w:t xml:space="preserve"> experiences in this</w:t>
      </w:r>
      <w:r w:rsidR="00CF7638">
        <w:rPr>
          <w:rFonts w:asciiTheme="minorBidi" w:hAnsiTheme="minorBidi"/>
          <w:sz w:val="32"/>
          <w:szCs w:val="32"/>
        </w:rPr>
        <w:t xml:space="preserve"> event</w:t>
      </w:r>
      <w:r>
        <w:rPr>
          <w:rFonts w:asciiTheme="minorBidi" w:hAnsiTheme="minorBidi"/>
          <w:sz w:val="32"/>
          <w:szCs w:val="32"/>
        </w:rPr>
        <w:t xml:space="preserve"> and get ready for the low-carbon society </w:t>
      </w:r>
      <w:r w:rsidRPr="00ED19CC">
        <w:rPr>
          <w:rFonts w:asciiTheme="minorBidi" w:hAnsiTheme="minorBidi"/>
          <w:b/>
          <w:bCs/>
          <w:sz w:val="32"/>
          <w:szCs w:val="32"/>
        </w:rPr>
        <w:t>#Possible, Go Together</w:t>
      </w:r>
      <w:r w:rsidRPr="00ED19CC">
        <w:rPr>
          <w:rFonts w:asciiTheme="minorBidi" w:hAnsiTheme="minorBidi"/>
          <w:sz w:val="32"/>
          <w:szCs w:val="32"/>
        </w:rPr>
        <w:t xml:space="preserve"> </w:t>
      </w:r>
      <w:r w:rsidR="008247DE">
        <w:rPr>
          <w:rFonts w:asciiTheme="minorBidi" w:hAnsiTheme="minorBidi"/>
          <w:sz w:val="32"/>
          <w:szCs w:val="32"/>
        </w:rPr>
        <w:t xml:space="preserve">in </w:t>
      </w:r>
      <w:r w:rsidR="00C641D1">
        <w:rPr>
          <w:rFonts w:asciiTheme="minorBidi" w:hAnsiTheme="minorBidi"/>
          <w:sz w:val="32"/>
          <w:szCs w:val="32"/>
        </w:rPr>
        <w:t>the “</w:t>
      </w:r>
      <w:r w:rsidR="008247DE">
        <w:rPr>
          <w:rFonts w:asciiTheme="minorBidi" w:hAnsiTheme="minorBidi"/>
          <w:sz w:val="32"/>
          <w:szCs w:val="32"/>
        </w:rPr>
        <w:t>SCG the Possibility for Inclusive Green Growth” during May 7-8, 2024, 8:</w:t>
      </w:r>
      <w:r w:rsidR="00FC1358">
        <w:rPr>
          <w:rFonts w:asciiTheme="minorBidi" w:hAnsiTheme="minorBidi"/>
          <w:sz w:val="32"/>
          <w:szCs w:val="32"/>
        </w:rPr>
        <w:t>3</w:t>
      </w:r>
      <w:r w:rsidR="008247DE">
        <w:rPr>
          <w:rFonts w:asciiTheme="minorBidi" w:hAnsiTheme="minorBidi"/>
          <w:sz w:val="32"/>
          <w:szCs w:val="32"/>
        </w:rPr>
        <w:t xml:space="preserve">0-17:00 hrs. </w:t>
      </w:r>
      <w:r w:rsidR="009030F1">
        <w:rPr>
          <w:rFonts w:asciiTheme="minorBidi" w:hAnsiTheme="minorBidi"/>
          <w:sz w:val="32"/>
          <w:szCs w:val="32"/>
        </w:rPr>
        <w:t xml:space="preserve">The venue is </w:t>
      </w:r>
      <w:r w:rsidR="009030F1">
        <w:rPr>
          <w:rFonts w:asciiTheme="minorBidi" w:hAnsiTheme="minorBidi"/>
          <w:sz w:val="32"/>
          <w:szCs w:val="32"/>
        </w:rPr>
        <w:lastRenderedPageBreak/>
        <w:t>SC</w:t>
      </w:r>
      <w:r w:rsidR="00AE5754">
        <w:rPr>
          <w:rFonts w:asciiTheme="minorBidi" w:hAnsiTheme="minorBidi"/>
          <w:sz w:val="32"/>
          <w:szCs w:val="32"/>
        </w:rPr>
        <w:t>G</w:t>
      </w:r>
      <w:r w:rsidR="005E5030">
        <w:rPr>
          <w:rFonts w:asciiTheme="minorBidi" w:hAnsiTheme="minorBidi"/>
          <w:sz w:val="32"/>
          <w:szCs w:val="32"/>
        </w:rPr>
        <w:t xml:space="preserve">, </w:t>
      </w:r>
      <w:r w:rsidR="004D410B">
        <w:rPr>
          <w:rFonts w:asciiTheme="minorBidi" w:hAnsiTheme="minorBidi"/>
          <w:sz w:val="32"/>
          <w:szCs w:val="32"/>
        </w:rPr>
        <w:t xml:space="preserve">Head Office Building 1-2, Bang </w:t>
      </w:r>
      <w:r w:rsidR="00EB12E2">
        <w:rPr>
          <w:rFonts w:asciiTheme="minorBidi" w:hAnsiTheme="minorBidi"/>
          <w:sz w:val="32"/>
          <w:szCs w:val="32"/>
        </w:rPr>
        <w:t xml:space="preserve">Sue. </w:t>
      </w:r>
      <w:r w:rsidR="007D0C61">
        <w:rPr>
          <w:rFonts w:asciiTheme="minorBidi" w:hAnsiTheme="minorBidi"/>
          <w:sz w:val="32"/>
          <w:szCs w:val="32"/>
        </w:rPr>
        <w:t>Register</w:t>
      </w:r>
      <w:r w:rsidR="00B35DEB">
        <w:rPr>
          <w:rFonts w:asciiTheme="minorBidi" w:hAnsiTheme="minorBidi"/>
          <w:sz w:val="32"/>
          <w:szCs w:val="32"/>
        </w:rPr>
        <w:t xml:space="preserve"> is</w:t>
      </w:r>
      <w:r w:rsidR="007D0C61">
        <w:rPr>
          <w:rFonts w:asciiTheme="minorBidi" w:hAnsiTheme="minorBidi"/>
          <w:sz w:val="32"/>
          <w:szCs w:val="32"/>
        </w:rPr>
        <w:t xml:space="preserve"> now</w:t>
      </w:r>
      <w:r w:rsidR="00B35DEB">
        <w:rPr>
          <w:rFonts w:asciiTheme="minorBidi" w:hAnsiTheme="minorBidi"/>
          <w:sz w:val="32"/>
          <w:szCs w:val="32"/>
        </w:rPr>
        <w:t xml:space="preserve"> open</w:t>
      </w:r>
      <w:r w:rsidR="007D0C61">
        <w:rPr>
          <w:rFonts w:asciiTheme="minorBidi" w:hAnsiTheme="minorBidi"/>
          <w:sz w:val="32"/>
          <w:szCs w:val="32"/>
        </w:rPr>
        <w:t xml:space="preserve"> at </w:t>
      </w:r>
      <w:bookmarkStart w:id="0" w:name="_GoBack"/>
      <w:r w:rsidR="00FB6444">
        <w:rPr>
          <w:rFonts w:asciiTheme="minorBidi" w:hAnsiTheme="minorBidi"/>
          <w:sz w:val="32"/>
          <w:szCs w:val="32"/>
        </w:rPr>
        <w:fldChar w:fldCharType="begin"/>
      </w:r>
      <w:r w:rsidR="00FB6444">
        <w:rPr>
          <w:rFonts w:asciiTheme="minorBidi" w:hAnsiTheme="minorBidi"/>
          <w:sz w:val="32"/>
          <w:szCs w:val="32"/>
        </w:rPr>
        <w:instrText xml:space="preserve"> HYPERLINK "</w:instrText>
      </w:r>
      <w:r w:rsidR="00FB6444" w:rsidRPr="007D0C61">
        <w:rPr>
          <w:rFonts w:asciiTheme="minorBidi" w:hAnsiTheme="minorBidi"/>
          <w:sz w:val="32"/>
          <w:szCs w:val="32"/>
        </w:rPr>
        <w:instrText>https://bit.ly/3Q1ovNc</w:instrText>
      </w:r>
      <w:r w:rsidR="00FB6444">
        <w:rPr>
          <w:rFonts w:asciiTheme="minorBidi" w:hAnsiTheme="minorBidi"/>
          <w:sz w:val="32"/>
          <w:szCs w:val="32"/>
        </w:rPr>
        <w:instrText xml:space="preserve">" </w:instrText>
      </w:r>
      <w:r w:rsidR="00FB6444">
        <w:rPr>
          <w:rFonts w:asciiTheme="minorBidi" w:hAnsiTheme="minorBidi"/>
          <w:sz w:val="32"/>
          <w:szCs w:val="32"/>
        </w:rPr>
        <w:fldChar w:fldCharType="separate"/>
      </w:r>
      <w:r w:rsidR="00FB6444" w:rsidRPr="008B4B59">
        <w:rPr>
          <w:rStyle w:val="Hyperlink"/>
          <w:rFonts w:asciiTheme="minorBidi" w:hAnsiTheme="minorBidi"/>
          <w:sz w:val="32"/>
          <w:szCs w:val="32"/>
        </w:rPr>
        <w:t>https://bit.ly/3Q1ovNc</w:t>
      </w:r>
      <w:r w:rsidR="00FB6444">
        <w:rPr>
          <w:rFonts w:asciiTheme="minorBidi" w:hAnsiTheme="minorBidi"/>
          <w:sz w:val="32"/>
          <w:szCs w:val="32"/>
        </w:rPr>
        <w:fldChar w:fldCharType="end"/>
      </w:r>
      <w:r w:rsidR="00FB6444">
        <w:rPr>
          <w:rFonts w:asciiTheme="minorBidi" w:hAnsiTheme="minorBidi"/>
          <w:sz w:val="32"/>
          <w:szCs w:val="32"/>
        </w:rPr>
        <w:t xml:space="preserve"> </w:t>
      </w:r>
      <w:bookmarkEnd w:id="0"/>
      <w:r w:rsidR="007D0C61">
        <w:rPr>
          <w:rFonts w:asciiTheme="minorBidi" w:hAnsiTheme="minorBidi"/>
          <w:sz w:val="32"/>
          <w:szCs w:val="32"/>
        </w:rPr>
        <w:t xml:space="preserve">or </w:t>
      </w:r>
      <w:r w:rsidR="001A626F">
        <w:rPr>
          <w:rFonts w:asciiTheme="minorBidi" w:hAnsiTheme="minorBidi"/>
          <w:sz w:val="32"/>
          <w:szCs w:val="32"/>
        </w:rPr>
        <w:t xml:space="preserve">Watch Live via </w:t>
      </w:r>
      <w:r w:rsidR="00123BB6" w:rsidRPr="003B4AD8">
        <w:rPr>
          <w:rFonts w:asciiTheme="minorBidi" w:hAnsiTheme="minorBidi"/>
          <w:sz w:val="32"/>
          <w:szCs w:val="32"/>
        </w:rPr>
        <w:t>Facebook</w:t>
      </w:r>
      <w:r w:rsidR="00097213">
        <w:rPr>
          <w:rFonts w:asciiTheme="minorBidi" w:hAnsiTheme="minorBidi"/>
          <w:sz w:val="32"/>
          <w:szCs w:val="32"/>
        </w:rPr>
        <w:t>:</w:t>
      </w:r>
      <w:r w:rsidR="00123BB6" w:rsidRPr="003B4AD8">
        <w:rPr>
          <w:rFonts w:asciiTheme="minorBidi" w:hAnsiTheme="minorBidi"/>
          <w:sz w:val="32"/>
          <w:szCs w:val="32"/>
        </w:rPr>
        <w:t xml:space="preserve"> SCG Official </w:t>
      </w:r>
      <w:proofErr w:type="spellStart"/>
      <w:r w:rsidR="00123BB6" w:rsidRPr="003B4AD8">
        <w:rPr>
          <w:rFonts w:asciiTheme="minorBidi" w:hAnsiTheme="minorBidi"/>
          <w:sz w:val="32"/>
          <w:szCs w:val="32"/>
        </w:rPr>
        <w:t>Fanpage</w:t>
      </w:r>
      <w:proofErr w:type="spellEnd"/>
      <w:r w:rsidR="004C360B">
        <w:rPr>
          <w:rFonts w:asciiTheme="minorBidi" w:hAnsiTheme="minorBidi"/>
          <w:sz w:val="32"/>
          <w:szCs w:val="32"/>
        </w:rPr>
        <w:t>.</w:t>
      </w:r>
    </w:p>
    <w:p w:rsidR="00AC7E0E" w:rsidRDefault="00AC7E0E" w:rsidP="00AC7E0E">
      <w:pPr>
        <w:spacing w:after="0"/>
        <w:rPr>
          <w:rFonts w:asciiTheme="minorBidi" w:hAnsiTheme="minorBidi" w:cs="Cordia New"/>
          <w:b/>
          <w:bCs/>
          <w:sz w:val="32"/>
          <w:szCs w:val="32"/>
        </w:rPr>
      </w:pPr>
    </w:p>
    <w:p w:rsidR="00AC7E0E" w:rsidRPr="00375880" w:rsidRDefault="00375880" w:rsidP="00375880">
      <w:pPr>
        <w:spacing w:after="0"/>
        <w:jc w:val="center"/>
        <w:rPr>
          <w:rFonts w:asciiTheme="minorBidi" w:hAnsiTheme="minorBidi" w:cs="Cordia New"/>
          <w:sz w:val="32"/>
          <w:szCs w:val="32"/>
        </w:rPr>
      </w:pPr>
      <w:r w:rsidRPr="00375880">
        <w:rPr>
          <w:rFonts w:asciiTheme="minorBidi" w:hAnsiTheme="minorBidi" w:cs="Cordia New"/>
          <w:sz w:val="32"/>
          <w:szCs w:val="32"/>
        </w:rPr>
        <w:t>********************************</w:t>
      </w:r>
    </w:p>
    <w:sectPr w:rsidR="00AC7E0E" w:rsidRPr="00375880" w:rsidSect="00AE63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94C" w:rsidRDefault="0073694C" w:rsidP="00AC7E0E">
      <w:pPr>
        <w:spacing w:after="0" w:line="240" w:lineRule="auto"/>
      </w:pPr>
      <w:r>
        <w:separator/>
      </w:r>
    </w:p>
  </w:endnote>
  <w:endnote w:type="continuationSeparator" w:id="0">
    <w:p w:rsidR="0073694C" w:rsidRDefault="0073694C" w:rsidP="00AC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63D" w:rsidRDefault="00895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63D" w:rsidRDefault="008956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63D" w:rsidRDefault="00895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94C" w:rsidRDefault="0073694C" w:rsidP="00AC7E0E">
      <w:pPr>
        <w:spacing w:after="0" w:line="240" w:lineRule="auto"/>
      </w:pPr>
      <w:r>
        <w:separator/>
      </w:r>
    </w:p>
  </w:footnote>
  <w:footnote w:type="continuationSeparator" w:id="0">
    <w:p w:rsidR="0073694C" w:rsidRDefault="0073694C" w:rsidP="00AC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63D" w:rsidRDefault="00895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E0E" w:rsidRPr="002178C0" w:rsidRDefault="002178C0">
    <w:pPr>
      <w:pStyle w:val="Header"/>
      <w:rPr>
        <w:rFonts w:asciiTheme="minorBidi" w:hAnsiTheme="minorBidi"/>
        <w:i/>
        <w:iCs/>
        <w:sz w:val="28"/>
        <w:szCs w:val="36"/>
        <w:cs/>
      </w:rPr>
    </w:pPr>
    <w:r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608AFC13" wp14:editId="4EF54C14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781050" cy="325367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3253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78C0">
      <w:rPr>
        <w:rFonts w:asciiTheme="minorBidi" w:hAnsiTheme="minorBidi"/>
        <w:i/>
        <w:iCs/>
        <w:sz w:val="28"/>
        <w:szCs w:val="36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63D" w:rsidRDefault="008956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0E"/>
    <w:rsid w:val="00017343"/>
    <w:rsid w:val="0002296E"/>
    <w:rsid w:val="00035114"/>
    <w:rsid w:val="00037D7F"/>
    <w:rsid w:val="00041467"/>
    <w:rsid w:val="00053BC2"/>
    <w:rsid w:val="00097213"/>
    <w:rsid w:val="000A26C9"/>
    <w:rsid w:val="00111B38"/>
    <w:rsid w:val="00113B7F"/>
    <w:rsid w:val="00123BB6"/>
    <w:rsid w:val="001825B2"/>
    <w:rsid w:val="00182F72"/>
    <w:rsid w:val="00183CB2"/>
    <w:rsid w:val="001A3BAE"/>
    <w:rsid w:val="001A626F"/>
    <w:rsid w:val="001B1F33"/>
    <w:rsid w:val="001D414A"/>
    <w:rsid w:val="001D4C7C"/>
    <w:rsid w:val="001D61DF"/>
    <w:rsid w:val="002178C0"/>
    <w:rsid w:val="00232FFE"/>
    <w:rsid w:val="00252D39"/>
    <w:rsid w:val="00254C9A"/>
    <w:rsid w:val="00272A30"/>
    <w:rsid w:val="0028344C"/>
    <w:rsid w:val="002B58C7"/>
    <w:rsid w:val="002C70AC"/>
    <w:rsid w:val="002D308A"/>
    <w:rsid w:val="002D5969"/>
    <w:rsid w:val="002E17D9"/>
    <w:rsid w:val="002F482F"/>
    <w:rsid w:val="003010C7"/>
    <w:rsid w:val="003569C0"/>
    <w:rsid w:val="00371EA4"/>
    <w:rsid w:val="00375880"/>
    <w:rsid w:val="00382E37"/>
    <w:rsid w:val="003B0DAF"/>
    <w:rsid w:val="003B4AD8"/>
    <w:rsid w:val="003B54EE"/>
    <w:rsid w:val="003C5C06"/>
    <w:rsid w:val="00443433"/>
    <w:rsid w:val="004870CB"/>
    <w:rsid w:val="00491BDB"/>
    <w:rsid w:val="004B25B5"/>
    <w:rsid w:val="004C360B"/>
    <w:rsid w:val="004C54C7"/>
    <w:rsid w:val="004D410B"/>
    <w:rsid w:val="004F583C"/>
    <w:rsid w:val="005126B7"/>
    <w:rsid w:val="00520624"/>
    <w:rsid w:val="005211EF"/>
    <w:rsid w:val="00524DDD"/>
    <w:rsid w:val="00540611"/>
    <w:rsid w:val="0054738F"/>
    <w:rsid w:val="005720BA"/>
    <w:rsid w:val="005771F8"/>
    <w:rsid w:val="0059104C"/>
    <w:rsid w:val="00593B5C"/>
    <w:rsid w:val="005C1BDB"/>
    <w:rsid w:val="005D2633"/>
    <w:rsid w:val="005E5030"/>
    <w:rsid w:val="00632425"/>
    <w:rsid w:val="00634910"/>
    <w:rsid w:val="00644D43"/>
    <w:rsid w:val="006967B3"/>
    <w:rsid w:val="006A30B8"/>
    <w:rsid w:val="006A325E"/>
    <w:rsid w:val="006E00BD"/>
    <w:rsid w:val="006E20FC"/>
    <w:rsid w:val="00716904"/>
    <w:rsid w:val="0073178E"/>
    <w:rsid w:val="0073694C"/>
    <w:rsid w:val="00777434"/>
    <w:rsid w:val="00787C04"/>
    <w:rsid w:val="007C01C6"/>
    <w:rsid w:val="007D0C61"/>
    <w:rsid w:val="007E365C"/>
    <w:rsid w:val="007F0275"/>
    <w:rsid w:val="0081154F"/>
    <w:rsid w:val="00812889"/>
    <w:rsid w:val="00813AE3"/>
    <w:rsid w:val="008247DE"/>
    <w:rsid w:val="00826EEC"/>
    <w:rsid w:val="00842EC0"/>
    <w:rsid w:val="0089563D"/>
    <w:rsid w:val="008A56A0"/>
    <w:rsid w:val="008D1009"/>
    <w:rsid w:val="008D592A"/>
    <w:rsid w:val="008E0EDF"/>
    <w:rsid w:val="009030F1"/>
    <w:rsid w:val="009109BA"/>
    <w:rsid w:val="009D1FA1"/>
    <w:rsid w:val="009E64EC"/>
    <w:rsid w:val="00A03746"/>
    <w:rsid w:val="00A223CF"/>
    <w:rsid w:val="00A250BF"/>
    <w:rsid w:val="00A306C3"/>
    <w:rsid w:val="00A44CCE"/>
    <w:rsid w:val="00A67C3B"/>
    <w:rsid w:val="00AC03EB"/>
    <w:rsid w:val="00AC7E0E"/>
    <w:rsid w:val="00AE3BFA"/>
    <w:rsid w:val="00AE5754"/>
    <w:rsid w:val="00AE63D4"/>
    <w:rsid w:val="00B15885"/>
    <w:rsid w:val="00B16961"/>
    <w:rsid w:val="00B35DEB"/>
    <w:rsid w:val="00B43986"/>
    <w:rsid w:val="00B610DA"/>
    <w:rsid w:val="00B91DAC"/>
    <w:rsid w:val="00BA4CC7"/>
    <w:rsid w:val="00BB504D"/>
    <w:rsid w:val="00BC6408"/>
    <w:rsid w:val="00C0672A"/>
    <w:rsid w:val="00C3495A"/>
    <w:rsid w:val="00C53419"/>
    <w:rsid w:val="00C631F5"/>
    <w:rsid w:val="00C641D1"/>
    <w:rsid w:val="00C65054"/>
    <w:rsid w:val="00C65A1F"/>
    <w:rsid w:val="00CA46A1"/>
    <w:rsid w:val="00CD03DE"/>
    <w:rsid w:val="00CD4B5E"/>
    <w:rsid w:val="00CF7638"/>
    <w:rsid w:val="00D401EE"/>
    <w:rsid w:val="00D42562"/>
    <w:rsid w:val="00D53881"/>
    <w:rsid w:val="00D702A4"/>
    <w:rsid w:val="00D841EA"/>
    <w:rsid w:val="00DA460C"/>
    <w:rsid w:val="00DB19B0"/>
    <w:rsid w:val="00DB2813"/>
    <w:rsid w:val="00DC7702"/>
    <w:rsid w:val="00E86596"/>
    <w:rsid w:val="00EB12E2"/>
    <w:rsid w:val="00EB136D"/>
    <w:rsid w:val="00EB14F1"/>
    <w:rsid w:val="00ED19CC"/>
    <w:rsid w:val="00EE087F"/>
    <w:rsid w:val="00F00A69"/>
    <w:rsid w:val="00F01155"/>
    <w:rsid w:val="00F35439"/>
    <w:rsid w:val="00F66D3B"/>
    <w:rsid w:val="00F71195"/>
    <w:rsid w:val="00F7710C"/>
    <w:rsid w:val="00FB510F"/>
    <w:rsid w:val="00FB6444"/>
    <w:rsid w:val="00FC1358"/>
    <w:rsid w:val="00FD5FD5"/>
    <w:rsid w:val="00FE53C4"/>
    <w:rsid w:val="00FE5413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875B0"/>
  <w15:chartTrackingRefBased/>
  <w15:docId w15:val="{36F32A3B-9352-4887-8F72-4B14F40A7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56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E0E"/>
  </w:style>
  <w:style w:type="paragraph" w:styleId="Footer">
    <w:name w:val="footer"/>
    <w:basedOn w:val="Normal"/>
    <w:link w:val="FooterChar"/>
    <w:uiPriority w:val="99"/>
    <w:unhideWhenUsed/>
    <w:rsid w:val="00AC7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E0E"/>
  </w:style>
  <w:style w:type="character" w:customStyle="1" w:styleId="Heading1Char">
    <w:name w:val="Heading 1 Char"/>
    <w:basedOn w:val="DefaultParagraphFont"/>
    <w:link w:val="Heading1"/>
    <w:uiPriority w:val="9"/>
    <w:rsid w:val="0089563D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styleId="Hyperlink">
    <w:name w:val="Hyperlink"/>
    <w:basedOn w:val="DefaultParagraphFont"/>
    <w:uiPriority w:val="99"/>
    <w:unhideWhenUsed/>
    <w:rsid w:val="00FB64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64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122</cp:revision>
  <dcterms:created xsi:type="dcterms:W3CDTF">2024-04-22T04:00:00Z</dcterms:created>
  <dcterms:modified xsi:type="dcterms:W3CDTF">2024-04-29T07:19:00Z</dcterms:modified>
</cp:coreProperties>
</file>